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B42CE" w14:textId="77777777" w:rsidR="00DE31CC" w:rsidRDefault="00DE31CC" w:rsidP="00DE31CC">
      <w:pPr>
        <w:spacing w:line="180" w:lineRule="auto"/>
        <w:ind w:hanging="420"/>
        <w:jc w:val="center"/>
        <w:rPr>
          <w:rFonts w:ascii="Times New Roman" w:hAnsi="Times New Roman" w:cs="Times New Roman"/>
          <w:b/>
          <w:bCs/>
          <w:noProof/>
          <w:sz w:val="32"/>
          <w:szCs w:val="32"/>
        </w:rPr>
      </w:pPr>
      <w:bookmarkStart w:id="0" w:name="_GoBack"/>
      <w:bookmarkEnd w:id="0"/>
      <w:r w:rsidRPr="008F70E4">
        <w:rPr>
          <w:rFonts w:ascii="Times New Roman" w:hAnsi="Times New Roman" w:cs="Times New Roman"/>
          <w:b/>
          <w:bCs/>
          <w:noProof/>
          <w:sz w:val="32"/>
          <w:szCs w:val="32"/>
        </w:rPr>
        <w:t xml:space="preserve">EMERGING MANAGEMENT APPROACHES </w:t>
      </w:r>
    </w:p>
    <w:p w14:paraId="4CCEC867" w14:textId="77777777" w:rsidR="00DE31CC" w:rsidRDefault="00DE31CC" w:rsidP="00DE31CC">
      <w:pPr>
        <w:spacing w:line="180" w:lineRule="auto"/>
        <w:ind w:hanging="420"/>
        <w:jc w:val="center"/>
        <w:rPr>
          <w:rFonts w:ascii="Times New Roman" w:hAnsi="Times New Roman" w:cs="Times New Roman"/>
          <w:b/>
          <w:bCs/>
          <w:noProof/>
          <w:sz w:val="32"/>
          <w:szCs w:val="32"/>
        </w:rPr>
      </w:pPr>
      <w:r w:rsidRPr="008F70E4">
        <w:rPr>
          <w:rFonts w:ascii="Times New Roman" w:hAnsi="Times New Roman" w:cs="Times New Roman"/>
          <w:b/>
          <w:bCs/>
          <w:noProof/>
          <w:sz w:val="32"/>
          <w:szCs w:val="32"/>
        </w:rPr>
        <w:t>FOR THE</w:t>
      </w:r>
      <w:r>
        <w:rPr>
          <w:rFonts w:ascii="Times New Roman" w:hAnsi="Times New Roman" w:cs="Times New Roman" w:hint="eastAsia"/>
          <w:b/>
          <w:bCs/>
          <w:noProof/>
          <w:sz w:val="32"/>
          <w:szCs w:val="32"/>
        </w:rPr>
        <w:t xml:space="preserve"> </w:t>
      </w:r>
      <w:r w:rsidRPr="008F70E4">
        <w:rPr>
          <w:rFonts w:ascii="Times New Roman" w:hAnsi="Times New Roman" w:cs="Times New Roman"/>
          <w:b/>
          <w:bCs/>
          <w:noProof/>
          <w:sz w:val="32"/>
          <w:szCs w:val="32"/>
        </w:rPr>
        <w:t>DEVELOPMENT OF CORPORATE VALUE</w:t>
      </w:r>
    </w:p>
    <w:p w14:paraId="02F7FAD8" w14:textId="77777777" w:rsidR="00DE31CC" w:rsidRDefault="00DE31CC" w:rsidP="00DE31CC">
      <w:pPr>
        <w:spacing w:line="180" w:lineRule="auto"/>
        <w:ind w:hanging="420"/>
        <w:jc w:val="center"/>
        <w:rPr>
          <w:rFonts w:ascii="Times New Roman" w:hAnsi="Times New Roman" w:cs="Times New Roman"/>
          <w:b/>
          <w:bCs/>
          <w:noProof/>
          <w:sz w:val="32"/>
          <w:szCs w:val="32"/>
        </w:rPr>
      </w:pPr>
    </w:p>
    <w:p w14:paraId="1F56755A" w14:textId="77777777" w:rsidR="00DE31CC" w:rsidRPr="00DE31CC" w:rsidRDefault="00DE31CC" w:rsidP="00DE31CC">
      <w:pPr>
        <w:spacing w:line="180" w:lineRule="auto"/>
        <w:ind w:hanging="420"/>
        <w:jc w:val="center"/>
        <w:rPr>
          <w:rFonts w:ascii="Times New Roman" w:hAnsi="Times New Roman" w:cs="Times New Roman"/>
          <w:b/>
          <w:bCs/>
          <w:noProof/>
          <w:sz w:val="28"/>
          <w:szCs w:val="28"/>
        </w:rPr>
      </w:pPr>
      <w:r w:rsidRPr="00DE31CC">
        <w:rPr>
          <w:rFonts w:ascii="Times New Roman" w:hAnsi="Times New Roman" w:cs="Times New Roman"/>
          <w:b/>
          <w:bCs/>
          <w:noProof/>
          <w:sz w:val="28"/>
          <w:szCs w:val="28"/>
        </w:rPr>
        <w:t>TABLE OF CONTENTS</w:t>
      </w:r>
    </w:p>
    <w:p w14:paraId="52E0BDE8" w14:textId="77777777" w:rsidR="00DE31CC" w:rsidRPr="00DE31CC" w:rsidRDefault="00DE31CC" w:rsidP="00DE31CC">
      <w:pPr>
        <w:spacing w:line="180" w:lineRule="auto"/>
        <w:ind w:hanging="420"/>
        <w:jc w:val="center"/>
        <w:rPr>
          <w:rFonts w:ascii="Times New Roman" w:hAnsi="Times New Roman" w:cs="Times New Roman"/>
          <w:b/>
          <w:bCs/>
          <w:noProof/>
          <w:sz w:val="28"/>
          <w:szCs w:val="28"/>
        </w:rPr>
      </w:pPr>
    </w:p>
    <w:p w14:paraId="12E260AD" w14:textId="6ED1FEBE"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ABSTRACT (English language)</w:t>
      </w:r>
    </w:p>
    <w:p w14:paraId="11A375D6" w14:textId="0869E0F9"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REZUMAT (Limba Romana)</w:t>
      </w:r>
    </w:p>
    <w:p w14:paraId="46EC53EE" w14:textId="4FF0D5EF"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ACKNOWLEDGEMENTS</w:t>
      </w:r>
      <w:r w:rsidRPr="00DE31CC">
        <w:rPr>
          <w:rFonts w:ascii="Times New Roman" w:hAnsi="Times New Roman" w:cs="Times New Roman"/>
          <w:noProof/>
          <w:sz w:val="28"/>
          <w:szCs w:val="28"/>
        </w:rPr>
        <w:tab/>
      </w:r>
    </w:p>
    <w:p w14:paraId="735CAC59" w14:textId="3A1CF756"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TABLE OF CONTENTS</w:t>
      </w:r>
    </w:p>
    <w:p w14:paraId="454CB8D5" w14:textId="22D7F93E"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LIST OF TABLES</w:t>
      </w:r>
    </w:p>
    <w:p w14:paraId="2B5BAFCD" w14:textId="1933E4D5"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LIST OF FIGURES</w:t>
      </w:r>
    </w:p>
    <w:p w14:paraId="77741EF1" w14:textId="76DE90E6"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INTRODUCTION</w:t>
      </w:r>
    </w:p>
    <w:p w14:paraId="3CD3EABA" w14:textId="19F9480E"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Chapter 1.</w:t>
      </w:r>
      <w:r w:rsidRPr="00DE31CC">
        <w:rPr>
          <w:rFonts w:ascii="Times New Roman" w:hAnsi="Times New Roman" w:cs="Times New Roman"/>
          <w:noProof/>
          <w:sz w:val="28"/>
          <w:szCs w:val="28"/>
        </w:rPr>
        <w:tab/>
        <w:t>THEORETICAL BACKGROUND</w:t>
      </w:r>
    </w:p>
    <w:p w14:paraId="28E0C00E" w14:textId="0B4E1310"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1.1</w:t>
      </w:r>
      <w:r w:rsidRPr="00DE31CC">
        <w:rPr>
          <w:rFonts w:ascii="Times New Roman" w:hAnsi="Times New Roman" w:cs="Times New Roman"/>
          <w:noProof/>
          <w:sz w:val="28"/>
          <w:szCs w:val="28"/>
        </w:rPr>
        <w:tab/>
        <w:t>CHALLENGES OF CORPORATE VALUATION</w:t>
      </w:r>
    </w:p>
    <w:p w14:paraId="5134B4CC" w14:textId="5CFA3B6F"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1.1.1</w:t>
      </w:r>
      <w:r w:rsidRPr="00DE31CC">
        <w:rPr>
          <w:rFonts w:ascii="Times New Roman" w:hAnsi="Times New Roman" w:cs="Times New Roman"/>
          <w:noProof/>
          <w:sz w:val="28"/>
          <w:szCs w:val="28"/>
        </w:rPr>
        <w:tab/>
        <w:t>Managing the Valuation Process of the Company</w:t>
      </w:r>
    </w:p>
    <w:p w14:paraId="6E08DC89" w14:textId="1C154F72"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1.1.2</w:t>
      </w:r>
      <w:r w:rsidRPr="00DE31CC">
        <w:rPr>
          <w:rFonts w:ascii="Times New Roman" w:hAnsi="Times New Roman" w:cs="Times New Roman"/>
          <w:noProof/>
          <w:sz w:val="28"/>
          <w:szCs w:val="28"/>
        </w:rPr>
        <w:tab/>
        <w:t>Challenges of Corporate Valuation</w:t>
      </w:r>
    </w:p>
    <w:p w14:paraId="65015938" w14:textId="78957D3C"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1.2</w:t>
      </w:r>
      <w:r w:rsidRPr="00DE31CC">
        <w:rPr>
          <w:rFonts w:ascii="Times New Roman" w:hAnsi="Times New Roman" w:cs="Times New Roman"/>
          <w:noProof/>
          <w:sz w:val="28"/>
          <w:szCs w:val="28"/>
        </w:rPr>
        <w:tab/>
        <w:t>TRADITIONAL VALUATION METHOD</w:t>
      </w:r>
    </w:p>
    <w:p w14:paraId="7FC8B772" w14:textId="19F2692D"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1.2.1</w:t>
      </w:r>
      <w:r w:rsidRPr="00DE31CC">
        <w:rPr>
          <w:rFonts w:ascii="Times New Roman" w:hAnsi="Times New Roman" w:cs="Times New Roman"/>
          <w:noProof/>
          <w:sz w:val="28"/>
          <w:szCs w:val="28"/>
        </w:rPr>
        <w:tab/>
        <w:t>Overview of Traditional Valuation Method</w:t>
      </w:r>
    </w:p>
    <w:p w14:paraId="52328527" w14:textId="7D06547A"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1.2.2</w:t>
      </w:r>
      <w:r w:rsidRPr="00DE31CC">
        <w:rPr>
          <w:rFonts w:ascii="Times New Roman" w:hAnsi="Times New Roman" w:cs="Times New Roman"/>
          <w:noProof/>
          <w:sz w:val="28"/>
          <w:szCs w:val="28"/>
        </w:rPr>
        <w:tab/>
        <w:t>Challenges of Traditional Valuation Method</w:t>
      </w:r>
    </w:p>
    <w:p w14:paraId="772B0301" w14:textId="1FFE33F8"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1.3</w:t>
      </w:r>
      <w:r w:rsidRPr="00DE31CC">
        <w:rPr>
          <w:rFonts w:ascii="Times New Roman" w:hAnsi="Times New Roman" w:cs="Times New Roman"/>
          <w:noProof/>
          <w:sz w:val="28"/>
          <w:szCs w:val="28"/>
        </w:rPr>
        <w:tab/>
        <w:t>ALTERNATIVE VALUATION METHOD</w:t>
      </w:r>
    </w:p>
    <w:p w14:paraId="481F3566" w14:textId="761C7D5E"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1.3.1</w:t>
      </w:r>
      <w:r w:rsidRPr="00DE31CC">
        <w:rPr>
          <w:rFonts w:ascii="Times New Roman" w:hAnsi="Times New Roman" w:cs="Times New Roman"/>
          <w:noProof/>
          <w:sz w:val="28"/>
          <w:szCs w:val="28"/>
        </w:rPr>
        <w:tab/>
        <w:t>Overview of Alternative Valuation Method</w:t>
      </w:r>
    </w:p>
    <w:p w14:paraId="70506397" w14:textId="3E027BE8"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1.3.2</w:t>
      </w:r>
      <w:r w:rsidRPr="00DE31CC">
        <w:rPr>
          <w:rFonts w:ascii="Times New Roman" w:hAnsi="Times New Roman" w:cs="Times New Roman"/>
          <w:noProof/>
          <w:sz w:val="28"/>
          <w:szCs w:val="28"/>
        </w:rPr>
        <w:tab/>
        <w:t>Challenges of Alternative Valuation Method</w:t>
      </w:r>
    </w:p>
    <w:p w14:paraId="57099A61" w14:textId="057608ED"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1.3.3</w:t>
      </w:r>
      <w:r w:rsidRPr="00DE31CC">
        <w:rPr>
          <w:rFonts w:ascii="Times New Roman" w:hAnsi="Times New Roman" w:cs="Times New Roman"/>
          <w:noProof/>
          <w:sz w:val="28"/>
          <w:szCs w:val="28"/>
        </w:rPr>
        <w:tab/>
        <w:t>A Comparison Between Traditional and Alternative Valuation Methods. Lessons Learned</w:t>
      </w:r>
    </w:p>
    <w:p w14:paraId="26746544" w14:textId="677F3383"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1.4</w:t>
      </w:r>
      <w:r w:rsidRPr="00DE31CC">
        <w:rPr>
          <w:rFonts w:ascii="Times New Roman" w:hAnsi="Times New Roman" w:cs="Times New Roman"/>
          <w:noProof/>
          <w:sz w:val="28"/>
          <w:szCs w:val="28"/>
        </w:rPr>
        <w:tab/>
        <w:t>VALUE DRIVERS OF CORPORATE VALUE</w:t>
      </w:r>
    </w:p>
    <w:p w14:paraId="5A5D9600" w14:textId="15E81F21"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1.4.1</w:t>
      </w:r>
      <w:r w:rsidRPr="00DE31CC">
        <w:rPr>
          <w:rFonts w:ascii="Times New Roman" w:hAnsi="Times New Roman" w:cs="Times New Roman"/>
          <w:noProof/>
          <w:sz w:val="28"/>
          <w:szCs w:val="28"/>
        </w:rPr>
        <w:tab/>
        <w:t>Value Drivers to Determine Corporate Value</w:t>
      </w:r>
    </w:p>
    <w:p w14:paraId="535075F6" w14:textId="1D713569"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1.4.2</w:t>
      </w:r>
      <w:r w:rsidRPr="00DE31CC">
        <w:rPr>
          <w:rFonts w:ascii="Times New Roman" w:hAnsi="Times New Roman" w:cs="Times New Roman"/>
          <w:noProof/>
          <w:sz w:val="28"/>
          <w:szCs w:val="28"/>
        </w:rPr>
        <w:tab/>
        <w:t>Environment, Society, and Governance (ESG) impact on Corporate Value</w:t>
      </w:r>
    </w:p>
    <w:p w14:paraId="50CA30CA" w14:textId="60A62025"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1.4.3</w:t>
      </w:r>
      <w:r w:rsidRPr="00DE31CC">
        <w:rPr>
          <w:rFonts w:ascii="Times New Roman" w:hAnsi="Times New Roman" w:cs="Times New Roman"/>
          <w:noProof/>
          <w:sz w:val="28"/>
          <w:szCs w:val="28"/>
        </w:rPr>
        <w:tab/>
        <w:t>Proposed Framework for New Management Approach</w:t>
      </w:r>
    </w:p>
    <w:p w14:paraId="77BE87BA" w14:textId="32E9BE78"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1.4.4</w:t>
      </w:r>
      <w:r w:rsidRPr="00DE31CC">
        <w:rPr>
          <w:rFonts w:ascii="Times New Roman" w:hAnsi="Times New Roman" w:cs="Times New Roman"/>
          <w:noProof/>
          <w:sz w:val="28"/>
          <w:szCs w:val="28"/>
        </w:rPr>
        <w:tab/>
        <w:t>Proposed Emerging Management Approach for the Development of the Corporate Value</w:t>
      </w:r>
    </w:p>
    <w:p w14:paraId="6369DC4F" w14:textId="4C3CDD4E"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Chapter 2.</w:t>
      </w:r>
      <w:r w:rsidRPr="00DE31CC">
        <w:rPr>
          <w:rFonts w:ascii="Times New Roman" w:hAnsi="Times New Roman" w:cs="Times New Roman"/>
          <w:noProof/>
          <w:sz w:val="28"/>
          <w:szCs w:val="28"/>
        </w:rPr>
        <w:tab/>
        <w:t>START-UP COMPANIES IN JAPAN</w:t>
      </w:r>
    </w:p>
    <w:p w14:paraId="6F35B8B5" w14:textId="41BD11D6"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2.1</w:t>
      </w:r>
      <w:r w:rsidRPr="00DE31CC">
        <w:rPr>
          <w:rFonts w:ascii="Times New Roman" w:hAnsi="Times New Roman" w:cs="Times New Roman"/>
          <w:noProof/>
          <w:sz w:val="28"/>
          <w:szCs w:val="28"/>
        </w:rPr>
        <w:tab/>
        <w:t xml:space="preserve">OVERVIEW AND CHARACTERISTICS OF START-UP COMPANIES </w:t>
      </w:r>
      <w:r w:rsidRPr="00DE31CC">
        <w:rPr>
          <w:rFonts w:ascii="Times New Roman" w:hAnsi="Times New Roman" w:cs="Times New Roman"/>
          <w:noProof/>
          <w:sz w:val="28"/>
          <w:szCs w:val="28"/>
        </w:rPr>
        <w:lastRenderedPageBreak/>
        <w:t>AND ECO SYSTEM IN JAPAN</w:t>
      </w:r>
    </w:p>
    <w:p w14:paraId="7AFBFB2D" w14:textId="09C069F3"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2.2</w:t>
      </w:r>
      <w:r w:rsidRPr="00DE31CC">
        <w:rPr>
          <w:rFonts w:ascii="Times New Roman" w:hAnsi="Times New Roman" w:cs="Times New Roman"/>
          <w:noProof/>
          <w:sz w:val="28"/>
          <w:szCs w:val="28"/>
        </w:rPr>
        <w:tab/>
        <w:t>CASE STUDY OF JAPANESE START-UP COMPANIES’ CAPITAL FUNDING HISTORY</w:t>
      </w:r>
    </w:p>
    <w:p w14:paraId="2FDFDE44" w14:textId="429B59C3"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2.3</w:t>
      </w:r>
      <w:r w:rsidRPr="00DE31CC">
        <w:rPr>
          <w:rFonts w:ascii="Times New Roman" w:hAnsi="Times New Roman" w:cs="Times New Roman"/>
          <w:noProof/>
          <w:sz w:val="28"/>
          <w:szCs w:val="28"/>
        </w:rPr>
        <w:tab/>
        <w:t>CHALLENGES FACED BY START-UP COMPANIES IN JAPAN</w:t>
      </w:r>
    </w:p>
    <w:p w14:paraId="3A5EA65A" w14:textId="2B0E3D28"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Chapter 3.</w:t>
      </w:r>
      <w:r w:rsidRPr="00DE31CC">
        <w:rPr>
          <w:rFonts w:ascii="Times New Roman" w:hAnsi="Times New Roman" w:cs="Times New Roman"/>
          <w:noProof/>
          <w:sz w:val="28"/>
          <w:szCs w:val="28"/>
        </w:rPr>
        <w:tab/>
        <w:t>RESEARCH OBJECTIVES</w:t>
      </w:r>
    </w:p>
    <w:p w14:paraId="5C20A7C1" w14:textId="5C4CFBAD"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Chapter 4.</w:t>
      </w:r>
      <w:r w:rsidRPr="00DE31CC">
        <w:rPr>
          <w:rFonts w:ascii="Times New Roman" w:hAnsi="Times New Roman" w:cs="Times New Roman"/>
          <w:noProof/>
          <w:sz w:val="28"/>
          <w:szCs w:val="28"/>
        </w:rPr>
        <w:tab/>
        <w:t>RESEARCH METHODOLOGIES</w:t>
      </w:r>
    </w:p>
    <w:p w14:paraId="6BD087E1" w14:textId="105FF504"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4.1</w:t>
      </w:r>
      <w:r w:rsidRPr="00DE31CC">
        <w:rPr>
          <w:rFonts w:ascii="Times New Roman" w:hAnsi="Times New Roman" w:cs="Times New Roman"/>
          <w:noProof/>
          <w:sz w:val="28"/>
          <w:szCs w:val="28"/>
        </w:rPr>
        <w:tab/>
        <w:t>RESEARCH OVERVIEW</w:t>
      </w:r>
    </w:p>
    <w:p w14:paraId="39F9AABD" w14:textId="4C4753C6"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4.2</w:t>
      </w:r>
      <w:r w:rsidRPr="00DE31CC">
        <w:rPr>
          <w:rFonts w:ascii="Times New Roman" w:hAnsi="Times New Roman" w:cs="Times New Roman"/>
          <w:noProof/>
          <w:sz w:val="28"/>
          <w:szCs w:val="28"/>
        </w:rPr>
        <w:tab/>
        <w:t>QUANTITATIVE RESEARCH</w:t>
      </w:r>
    </w:p>
    <w:p w14:paraId="3A17F2FF" w14:textId="6765AB0B"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4.2.1</w:t>
      </w:r>
      <w:r w:rsidRPr="00DE31CC">
        <w:rPr>
          <w:rFonts w:ascii="Times New Roman" w:hAnsi="Times New Roman" w:cs="Times New Roman"/>
          <w:noProof/>
          <w:sz w:val="28"/>
          <w:szCs w:val="28"/>
        </w:rPr>
        <w:tab/>
        <w:t>Research Methodologies</w:t>
      </w:r>
    </w:p>
    <w:p w14:paraId="43D1EE6A" w14:textId="425FB637"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4.2.2</w:t>
      </w:r>
      <w:r w:rsidRPr="00DE31CC">
        <w:rPr>
          <w:rFonts w:ascii="Times New Roman" w:hAnsi="Times New Roman" w:cs="Times New Roman"/>
          <w:noProof/>
          <w:sz w:val="28"/>
          <w:szCs w:val="28"/>
        </w:rPr>
        <w:tab/>
        <w:t>Demographic Information</w:t>
      </w:r>
    </w:p>
    <w:p w14:paraId="67B420D0" w14:textId="6CDE2110"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4.2.3</w:t>
      </w:r>
      <w:r w:rsidRPr="00DE31CC">
        <w:rPr>
          <w:rFonts w:ascii="Times New Roman" w:hAnsi="Times New Roman" w:cs="Times New Roman"/>
          <w:noProof/>
          <w:sz w:val="28"/>
          <w:szCs w:val="28"/>
        </w:rPr>
        <w:tab/>
        <w:t>Descriptive Statistics</w:t>
      </w:r>
    </w:p>
    <w:p w14:paraId="045BB045" w14:textId="7EE31DD2"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4.2.4</w:t>
      </w:r>
      <w:r w:rsidRPr="00DE31CC">
        <w:rPr>
          <w:rFonts w:ascii="Times New Roman" w:hAnsi="Times New Roman" w:cs="Times New Roman"/>
          <w:noProof/>
          <w:sz w:val="28"/>
          <w:szCs w:val="28"/>
        </w:rPr>
        <w:tab/>
        <w:t>Assessment of Measurement Model</w:t>
      </w:r>
    </w:p>
    <w:p w14:paraId="4C85FF56" w14:textId="0252BB70"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4.2.5</w:t>
      </w:r>
      <w:r w:rsidRPr="00DE31CC">
        <w:rPr>
          <w:rFonts w:ascii="Times New Roman" w:hAnsi="Times New Roman" w:cs="Times New Roman"/>
          <w:noProof/>
          <w:sz w:val="28"/>
          <w:szCs w:val="28"/>
        </w:rPr>
        <w:tab/>
        <w:t>Findings</w:t>
      </w:r>
    </w:p>
    <w:p w14:paraId="4BA16FE4" w14:textId="3AED6578"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4.3</w:t>
      </w:r>
      <w:r w:rsidRPr="00DE31CC">
        <w:rPr>
          <w:rFonts w:ascii="Times New Roman" w:hAnsi="Times New Roman" w:cs="Times New Roman"/>
          <w:noProof/>
          <w:sz w:val="28"/>
          <w:szCs w:val="28"/>
        </w:rPr>
        <w:tab/>
        <w:t>QUALITATIVE RESEARCH</w:t>
      </w:r>
    </w:p>
    <w:p w14:paraId="0B4E5C04" w14:textId="405A85C3"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4.3.1</w:t>
      </w:r>
      <w:r w:rsidRPr="00DE31CC">
        <w:rPr>
          <w:rFonts w:ascii="Times New Roman" w:hAnsi="Times New Roman" w:cs="Times New Roman"/>
          <w:noProof/>
          <w:sz w:val="28"/>
          <w:szCs w:val="28"/>
        </w:rPr>
        <w:tab/>
        <w:t>Research Methodologies</w:t>
      </w:r>
    </w:p>
    <w:p w14:paraId="582CC54A" w14:textId="3C92341E"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4.3.2</w:t>
      </w:r>
      <w:r w:rsidRPr="00DE31CC">
        <w:rPr>
          <w:rFonts w:ascii="Times New Roman" w:hAnsi="Times New Roman" w:cs="Times New Roman"/>
          <w:noProof/>
          <w:sz w:val="28"/>
          <w:szCs w:val="28"/>
        </w:rPr>
        <w:tab/>
        <w:t>Findings</w:t>
      </w:r>
    </w:p>
    <w:p w14:paraId="48999ECB" w14:textId="6D8526C1"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Chapter 5.</w:t>
      </w:r>
      <w:r w:rsidRPr="00DE31CC">
        <w:rPr>
          <w:rFonts w:ascii="Times New Roman" w:hAnsi="Times New Roman" w:cs="Times New Roman"/>
          <w:noProof/>
          <w:sz w:val="28"/>
          <w:szCs w:val="28"/>
        </w:rPr>
        <w:tab/>
        <w:t>FINAL CONCLUSIONS, OWN CONTRIBUTIONS AND FUTURE RESEARCH DIRECTIONS</w:t>
      </w:r>
    </w:p>
    <w:p w14:paraId="486DB5B3" w14:textId="282CB36D"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5.1</w:t>
      </w:r>
      <w:r w:rsidRPr="00DE31CC">
        <w:rPr>
          <w:rFonts w:ascii="Times New Roman" w:hAnsi="Times New Roman" w:cs="Times New Roman"/>
          <w:noProof/>
          <w:sz w:val="28"/>
          <w:szCs w:val="28"/>
        </w:rPr>
        <w:tab/>
        <w:t>FINAL CONCLUSIONS</w:t>
      </w:r>
    </w:p>
    <w:p w14:paraId="33E079B5" w14:textId="17EDEC16"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5.2</w:t>
      </w:r>
      <w:r w:rsidRPr="00DE31CC">
        <w:rPr>
          <w:rFonts w:ascii="Times New Roman" w:hAnsi="Times New Roman" w:cs="Times New Roman"/>
          <w:noProof/>
          <w:sz w:val="28"/>
          <w:szCs w:val="28"/>
        </w:rPr>
        <w:tab/>
        <w:t>OWN CONTRIBUTIONS</w:t>
      </w:r>
    </w:p>
    <w:p w14:paraId="45A9DAE3" w14:textId="1D86B9F9"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5.3</w:t>
      </w:r>
      <w:r w:rsidRPr="00DE31CC">
        <w:rPr>
          <w:rFonts w:ascii="Times New Roman" w:hAnsi="Times New Roman" w:cs="Times New Roman"/>
          <w:noProof/>
          <w:sz w:val="28"/>
          <w:szCs w:val="28"/>
        </w:rPr>
        <w:tab/>
        <w:t>FUTURE RESEARCH DIRECTIONS</w:t>
      </w:r>
    </w:p>
    <w:p w14:paraId="203F10E8" w14:textId="572FD049"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REFERENCES</w:t>
      </w:r>
    </w:p>
    <w:p w14:paraId="3FDD6C2D" w14:textId="2F2CBAB9" w:rsidR="00EC7B12"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APPENDICES</w:t>
      </w:r>
    </w:p>
    <w:p w14:paraId="4F84C347" w14:textId="77777777" w:rsidR="00DE31CC" w:rsidRPr="00DE31CC" w:rsidRDefault="00DE31CC" w:rsidP="00DE31CC">
      <w:pPr>
        <w:spacing w:line="180" w:lineRule="auto"/>
        <w:ind w:hanging="420"/>
        <w:jc w:val="left"/>
        <w:rPr>
          <w:rFonts w:ascii="Times New Roman" w:hAnsi="Times New Roman" w:cs="Times New Roman"/>
          <w:b/>
          <w:bCs/>
          <w:noProof/>
          <w:sz w:val="28"/>
          <w:szCs w:val="28"/>
        </w:rPr>
      </w:pPr>
    </w:p>
    <w:p w14:paraId="4629C1CF" w14:textId="6EEEB901" w:rsidR="00DE31CC" w:rsidRDefault="00DE31CC" w:rsidP="00DE31CC">
      <w:pPr>
        <w:spacing w:line="180" w:lineRule="auto"/>
        <w:ind w:hanging="420"/>
        <w:jc w:val="left"/>
        <w:rPr>
          <w:rFonts w:ascii="Times New Roman" w:hAnsi="Times New Roman" w:cs="Times New Roman"/>
          <w:i/>
          <w:sz w:val="28"/>
          <w:szCs w:val="28"/>
        </w:rPr>
      </w:pPr>
      <w:r w:rsidRPr="00DE31CC">
        <w:rPr>
          <w:rFonts w:ascii="Times New Roman" w:hAnsi="Times New Roman" w:cs="Times New Roman"/>
          <w:b/>
          <w:bCs/>
          <w:sz w:val="28"/>
          <w:szCs w:val="28"/>
          <w:lang w:val="en-GB"/>
        </w:rPr>
        <w:t xml:space="preserve">Keywords: </w:t>
      </w:r>
      <w:r w:rsidRPr="00DE31CC">
        <w:rPr>
          <w:rFonts w:ascii="Times New Roman" w:hAnsi="Times New Roman" w:cs="Times New Roman"/>
          <w:i/>
          <w:sz w:val="28"/>
          <w:szCs w:val="28"/>
          <w:lang w:val="en-GB"/>
        </w:rPr>
        <w:t>Corporate value</w:t>
      </w:r>
      <w:r w:rsidRPr="00DE31CC">
        <w:rPr>
          <w:rFonts w:ascii="Times New Roman" w:hAnsi="Times New Roman" w:cs="Times New Roman"/>
          <w:i/>
          <w:sz w:val="28"/>
          <w:szCs w:val="28"/>
        </w:rPr>
        <w:t xml:space="preserve">, </w:t>
      </w:r>
      <w:r>
        <w:rPr>
          <w:rFonts w:ascii="Times New Roman" w:hAnsi="Times New Roman" w:cs="Times New Roman" w:hint="eastAsia"/>
          <w:i/>
          <w:sz w:val="28"/>
          <w:szCs w:val="28"/>
        </w:rPr>
        <w:t>Management approach, Value driver</w:t>
      </w:r>
      <w:r w:rsidRPr="00DE31CC">
        <w:rPr>
          <w:rFonts w:ascii="Times New Roman" w:hAnsi="Times New Roman" w:cs="Times New Roman"/>
          <w:i/>
          <w:sz w:val="28"/>
          <w:szCs w:val="28"/>
        </w:rPr>
        <w:t xml:space="preserve">, </w:t>
      </w:r>
      <w:r>
        <w:rPr>
          <w:rFonts w:ascii="Times New Roman" w:hAnsi="Times New Roman" w:cs="Times New Roman" w:hint="eastAsia"/>
          <w:i/>
          <w:sz w:val="28"/>
          <w:szCs w:val="28"/>
        </w:rPr>
        <w:t>start-up</w:t>
      </w:r>
    </w:p>
    <w:p w14:paraId="4919A2BF" w14:textId="77777777" w:rsidR="00DE31CC" w:rsidRDefault="00DE31CC" w:rsidP="00DE31CC">
      <w:pPr>
        <w:spacing w:line="180" w:lineRule="auto"/>
        <w:ind w:hanging="420"/>
        <w:jc w:val="left"/>
        <w:rPr>
          <w:rFonts w:ascii="Times New Roman" w:hAnsi="Times New Roman" w:cs="Times New Roman"/>
          <w:i/>
          <w:sz w:val="28"/>
          <w:szCs w:val="28"/>
        </w:rPr>
      </w:pPr>
    </w:p>
    <w:p w14:paraId="50BCCAE8" w14:textId="54C48B8B" w:rsidR="00DE31CC" w:rsidRDefault="00DE31CC" w:rsidP="00DE31CC">
      <w:pPr>
        <w:spacing w:line="180" w:lineRule="auto"/>
        <w:ind w:hanging="420"/>
        <w:jc w:val="center"/>
        <w:rPr>
          <w:rFonts w:ascii="Times New Roman" w:hAnsi="Times New Roman" w:cs="Times New Roman"/>
          <w:b/>
          <w:bCs/>
          <w:iCs/>
          <w:sz w:val="28"/>
          <w:szCs w:val="28"/>
        </w:rPr>
      </w:pPr>
      <w:r w:rsidRPr="00DE31CC">
        <w:rPr>
          <w:rFonts w:ascii="Times New Roman" w:hAnsi="Times New Roman" w:cs="Times New Roman"/>
          <w:b/>
          <w:bCs/>
          <w:iCs/>
          <w:sz w:val="28"/>
          <w:szCs w:val="28"/>
        </w:rPr>
        <w:t>ABSTRACT</w:t>
      </w:r>
    </w:p>
    <w:p w14:paraId="56955155" w14:textId="77777777" w:rsidR="00DE31CC" w:rsidRPr="00DE31CC" w:rsidRDefault="00DE31CC" w:rsidP="00DE31CC">
      <w:pPr>
        <w:spacing w:line="180" w:lineRule="auto"/>
        <w:ind w:hanging="420"/>
        <w:jc w:val="center"/>
        <w:rPr>
          <w:rFonts w:ascii="Times New Roman" w:hAnsi="Times New Roman" w:cs="Times New Roman"/>
          <w:b/>
          <w:bCs/>
          <w:iCs/>
          <w:sz w:val="28"/>
          <w:szCs w:val="28"/>
        </w:rPr>
      </w:pPr>
    </w:p>
    <w:p w14:paraId="0DE976AF" w14:textId="23246454" w:rsidR="00DE31CC" w:rsidRPr="00DE31CC" w:rsidRDefault="00DE31CC" w:rsidP="00DE31CC">
      <w:pPr>
        <w:spacing w:line="360" w:lineRule="auto"/>
        <w:ind w:right="10" w:firstLine="840"/>
        <w:rPr>
          <w:rFonts w:ascii="Times New Roman" w:hAnsi="Times New Roman" w:cs="Times New Roman"/>
          <w:noProof/>
          <w:color w:val="000000"/>
          <w:sz w:val="28"/>
          <w:szCs w:val="28"/>
        </w:rPr>
      </w:pPr>
      <w:r w:rsidRPr="00DE31CC">
        <w:rPr>
          <w:rFonts w:ascii="Times New Roman" w:hAnsi="Times New Roman" w:cs="Times New Roman"/>
          <w:noProof/>
          <w:color w:val="000000"/>
          <w:sz w:val="28"/>
          <w:szCs w:val="28"/>
        </w:rPr>
        <w:t xml:space="preserve">Considering that one of the major missions of management executives is to increase the corporate value of their companies, management executives should know the key value drivers that increase corporate value, in order to evaluate strategic options. Both traditional and alternative valuation methods are commonly used to understand the value of the </w:t>
      </w:r>
      <w:r w:rsidRPr="00DE31CC">
        <w:rPr>
          <w:rFonts w:ascii="Times New Roman" w:hAnsi="Times New Roman" w:cs="Times New Roman"/>
          <w:noProof/>
          <w:color w:val="000000"/>
          <w:sz w:val="28"/>
          <w:szCs w:val="28"/>
        </w:rPr>
        <w:lastRenderedPageBreak/>
        <w:t>companies,</w:t>
      </w:r>
      <w:r w:rsidRPr="00DE31CC">
        <w:rPr>
          <w:rFonts w:ascii="Times New Roman" w:hAnsi="Times New Roman" w:cs="Times New Roman" w:hint="eastAsia"/>
          <w:noProof/>
          <w:color w:val="000000"/>
          <w:sz w:val="28"/>
          <w:szCs w:val="28"/>
        </w:rPr>
        <w:t xml:space="preserve"> but </w:t>
      </w:r>
      <w:r w:rsidRPr="00DE31CC">
        <w:rPr>
          <w:rFonts w:ascii="Times New Roman" w:hAnsi="Times New Roman" w:cs="Times New Roman"/>
          <w:noProof/>
          <w:color w:val="000000"/>
          <w:sz w:val="28"/>
          <w:szCs w:val="28"/>
        </w:rPr>
        <w:t>both</w:t>
      </w:r>
      <w:r w:rsidRPr="00DE31CC">
        <w:rPr>
          <w:rFonts w:ascii="Times New Roman" w:hAnsi="Times New Roman" w:cs="Times New Roman" w:hint="eastAsia"/>
          <w:noProof/>
          <w:color w:val="000000"/>
          <w:sz w:val="28"/>
          <w:szCs w:val="28"/>
        </w:rPr>
        <w:t xml:space="preserve"> have many challenges, especially for start-up companies. As such, the emerging management approach </w:t>
      </w:r>
      <w:r w:rsidRPr="00DE31CC">
        <w:rPr>
          <w:rFonts w:ascii="Times New Roman" w:hAnsi="Times New Roman" w:cs="Times New Roman"/>
          <w:noProof/>
          <w:color w:val="000000"/>
          <w:sz w:val="28"/>
          <w:szCs w:val="28"/>
        </w:rPr>
        <w:t>for developing</w:t>
      </w:r>
      <w:r w:rsidRPr="00DE31CC">
        <w:rPr>
          <w:rFonts w:ascii="Times New Roman" w:hAnsi="Times New Roman" w:cs="Times New Roman" w:hint="eastAsia"/>
          <w:noProof/>
          <w:color w:val="000000"/>
          <w:sz w:val="28"/>
          <w:szCs w:val="28"/>
        </w:rPr>
        <w:t xml:space="preserve"> corporate value was proposed in this study.</w:t>
      </w:r>
    </w:p>
    <w:p w14:paraId="507AD70A" w14:textId="77777777" w:rsidR="00DE31CC" w:rsidRPr="00DE31CC" w:rsidRDefault="00DE31CC" w:rsidP="00DE31CC">
      <w:pPr>
        <w:spacing w:line="360" w:lineRule="auto"/>
        <w:ind w:right="10" w:firstLine="840"/>
        <w:rPr>
          <w:rFonts w:ascii="Times New Roman" w:hAnsi="Times New Roman" w:cs="Times New Roman"/>
          <w:noProof/>
          <w:color w:val="000000"/>
          <w:sz w:val="28"/>
          <w:szCs w:val="28"/>
        </w:rPr>
      </w:pPr>
      <w:r w:rsidRPr="00DE31CC">
        <w:rPr>
          <w:rFonts w:ascii="Times New Roman" w:hAnsi="Times New Roman" w:cs="Times New Roman"/>
          <w:noProof/>
          <w:color w:val="000000"/>
          <w:sz w:val="28"/>
          <w:szCs w:val="28"/>
        </w:rPr>
        <w:t xml:space="preserve">Both qualitative and quantitative analyses were conducted to justify the proposed </w:t>
      </w:r>
      <w:r w:rsidRPr="00DE31CC">
        <w:rPr>
          <w:rFonts w:ascii="Times New Roman" w:hAnsi="Times New Roman" w:cs="Times New Roman" w:hint="eastAsia"/>
          <w:noProof/>
          <w:color w:val="000000"/>
          <w:sz w:val="28"/>
          <w:szCs w:val="28"/>
        </w:rPr>
        <w:t>e</w:t>
      </w:r>
      <w:r w:rsidRPr="00DE31CC">
        <w:rPr>
          <w:rFonts w:ascii="Times New Roman" w:hAnsi="Times New Roman" w:cs="Times New Roman"/>
          <w:noProof/>
          <w:color w:val="000000"/>
          <w:sz w:val="28"/>
          <w:szCs w:val="28"/>
        </w:rPr>
        <w:t>merging management approach</w:t>
      </w:r>
      <w:r w:rsidRPr="00DE31CC">
        <w:rPr>
          <w:rFonts w:ascii="Times New Roman" w:hAnsi="Times New Roman" w:cs="Times New Roman" w:hint="eastAsia"/>
          <w:noProof/>
          <w:color w:val="000000"/>
          <w:sz w:val="28"/>
          <w:szCs w:val="28"/>
        </w:rPr>
        <w:t xml:space="preserve">. </w:t>
      </w:r>
      <w:r w:rsidRPr="00DE31CC">
        <w:rPr>
          <w:rFonts w:ascii="Times New Roman" w:hAnsi="Times New Roman" w:cs="Times New Roman"/>
          <w:noProof/>
          <w:color w:val="000000"/>
          <w:sz w:val="28"/>
          <w:szCs w:val="28"/>
        </w:rPr>
        <w:t>As for quantitative research, online surveys were conducted to justify the proposed emerging management approach with participants, including management executives,</w:t>
      </w:r>
      <w:r w:rsidRPr="00DE31CC">
        <w:rPr>
          <w:rFonts w:ascii="Times New Roman" w:hAnsi="Times New Roman" w:cs="Times New Roman" w:hint="eastAsia"/>
          <w:noProof/>
          <w:color w:val="000000"/>
          <w:sz w:val="28"/>
          <w:szCs w:val="28"/>
        </w:rPr>
        <w:t xml:space="preserve"> </w:t>
      </w:r>
      <w:r w:rsidRPr="00DE31CC">
        <w:rPr>
          <w:rFonts w:ascii="Times New Roman" w:hAnsi="Times New Roman" w:cs="Times New Roman"/>
          <w:noProof/>
          <w:color w:val="000000"/>
          <w:sz w:val="28"/>
          <w:szCs w:val="28"/>
        </w:rPr>
        <w:t xml:space="preserve">VCs, </w:t>
      </w:r>
      <w:r w:rsidRPr="00DE31CC">
        <w:rPr>
          <w:rFonts w:ascii="Times New Roman" w:hAnsi="Times New Roman" w:cs="Times New Roman" w:hint="eastAsia"/>
          <w:noProof/>
          <w:color w:val="000000"/>
          <w:sz w:val="28"/>
          <w:szCs w:val="28"/>
        </w:rPr>
        <w:t xml:space="preserve">or </w:t>
      </w:r>
      <w:r w:rsidRPr="00DE31CC">
        <w:rPr>
          <w:rFonts w:ascii="Times New Roman" w:hAnsi="Times New Roman" w:cs="Times New Roman"/>
          <w:noProof/>
          <w:color w:val="000000"/>
          <w:sz w:val="28"/>
          <w:szCs w:val="28"/>
        </w:rPr>
        <w:t>CVCs</w:t>
      </w:r>
      <w:r w:rsidRPr="00DE31CC">
        <w:rPr>
          <w:rFonts w:ascii="Times New Roman" w:hAnsi="Times New Roman" w:cs="Times New Roman" w:hint="eastAsia"/>
          <w:noProof/>
          <w:color w:val="000000"/>
          <w:sz w:val="28"/>
          <w:szCs w:val="28"/>
        </w:rPr>
        <w:t xml:space="preserve">. As for </w:t>
      </w:r>
      <w:r w:rsidRPr="00DE31CC">
        <w:rPr>
          <w:rFonts w:ascii="Times New Roman" w:hAnsi="Times New Roman" w:cs="Times New Roman"/>
          <w:noProof/>
          <w:color w:val="000000"/>
          <w:sz w:val="28"/>
          <w:szCs w:val="28"/>
        </w:rPr>
        <w:t>quantitative research, either on-site or online depth interviews with participants, which included VCs, CVCs, valuation specialists, and executives of start-up companies.</w:t>
      </w:r>
    </w:p>
    <w:p w14:paraId="13986EB5" w14:textId="77777777" w:rsidR="00DE31CC" w:rsidRPr="00DE31CC" w:rsidRDefault="00DE31CC" w:rsidP="00DE31CC">
      <w:pPr>
        <w:spacing w:line="360" w:lineRule="auto"/>
        <w:ind w:right="10" w:firstLine="840"/>
        <w:rPr>
          <w:rFonts w:ascii="Times New Roman" w:hAnsi="Times New Roman" w:cs="Times New Roman"/>
          <w:noProof/>
          <w:color w:val="000000"/>
          <w:sz w:val="28"/>
          <w:szCs w:val="28"/>
        </w:rPr>
      </w:pPr>
      <w:r w:rsidRPr="00DE31CC">
        <w:rPr>
          <w:rFonts w:ascii="Times New Roman" w:hAnsi="Times New Roman" w:cs="Times New Roman"/>
          <w:noProof/>
          <w:color w:val="000000"/>
          <w:sz w:val="28"/>
          <w:szCs w:val="28"/>
        </w:rPr>
        <w:t>Based on this research, it is concluded that the management executives should mainly focus on Social and Relationship Capital first, followed by Financial Capital and Human Capital to improve their corporate value as an emerging management approach. And as second prioritize capitals, Intellectual Capital and Innovation should be chosen by management executives.</w:t>
      </w:r>
    </w:p>
    <w:p w14:paraId="59DBC196" w14:textId="77777777" w:rsidR="00DE31CC" w:rsidRPr="00DE31CC" w:rsidRDefault="00DE31CC" w:rsidP="00DE31CC">
      <w:pPr>
        <w:spacing w:line="360" w:lineRule="auto"/>
        <w:ind w:right="10" w:firstLine="840"/>
        <w:rPr>
          <w:rFonts w:ascii="Times New Roman" w:hAnsi="Times New Roman" w:cs="Times New Roman"/>
          <w:noProof/>
          <w:color w:val="000000"/>
          <w:sz w:val="28"/>
          <w:szCs w:val="28"/>
        </w:rPr>
      </w:pPr>
      <w:r w:rsidRPr="00DE31CC">
        <w:rPr>
          <w:rFonts w:ascii="Times New Roman" w:hAnsi="Times New Roman" w:cs="Times New Roman" w:hint="eastAsia"/>
          <w:noProof/>
          <w:color w:val="000000"/>
          <w:sz w:val="28"/>
          <w:szCs w:val="28"/>
        </w:rPr>
        <w:t xml:space="preserve">This </w:t>
      </w:r>
      <w:r w:rsidRPr="00DE31CC">
        <w:rPr>
          <w:rFonts w:ascii="Times New Roman" w:hAnsi="Times New Roman" w:cs="Times New Roman"/>
          <w:noProof/>
          <w:color w:val="000000"/>
          <w:sz w:val="28"/>
          <w:szCs w:val="28"/>
        </w:rPr>
        <w:t>management approach</w:t>
      </w:r>
      <w:r w:rsidRPr="00DE31CC">
        <w:rPr>
          <w:rFonts w:ascii="Times New Roman" w:hAnsi="Times New Roman" w:cs="Times New Roman" w:hint="eastAsia"/>
          <w:noProof/>
          <w:color w:val="000000"/>
          <w:sz w:val="28"/>
          <w:szCs w:val="28"/>
        </w:rPr>
        <w:t xml:space="preserve"> </w:t>
      </w:r>
      <w:r w:rsidRPr="00DE31CC">
        <w:rPr>
          <w:rFonts w:ascii="Times New Roman" w:hAnsi="Times New Roman" w:cs="Times New Roman"/>
          <w:noProof/>
          <w:color w:val="000000"/>
          <w:sz w:val="28"/>
          <w:szCs w:val="28"/>
        </w:rPr>
        <w:t>contributes</w:t>
      </w:r>
      <w:r w:rsidRPr="00DE31CC">
        <w:rPr>
          <w:rFonts w:ascii="Times New Roman" w:hAnsi="Times New Roman" w:cs="Times New Roman" w:hint="eastAsia"/>
          <w:noProof/>
          <w:color w:val="000000"/>
          <w:sz w:val="28"/>
          <w:szCs w:val="28"/>
        </w:rPr>
        <w:t xml:space="preserve"> to </w:t>
      </w:r>
      <w:r w:rsidRPr="00DE31CC">
        <w:rPr>
          <w:rFonts w:ascii="Times New Roman" w:hAnsi="Times New Roman" w:cs="Times New Roman"/>
          <w:noProof/>
          <w:color w:val="000000"/>
          <w:sz w:val="28"/>
          <w:szCs w:val="28"/>
        </w:rPr>
        <w:t>the management executives because</w:t>
      </w:r>
      <w:r w:rsidRPr="00DE31CC">
        <w:rPr>
          <w:rFonts w:ascii="Times New Roman" w:hAnsi="Times New Roman" w:cs="Times New Roman" w:hint="eastAsia"/>
          <w:noProof/>
          <w:color w:val="000000"/>
          <w:sz w:val="28"/>
          <w:szCs w:val="28"/>
        </w:rPr>
        <w:t xml:space="preserve"> they </w:t>
      </w:r>
      <w:r w:rsidRPr="00DE31CC">
        <w:rPr>
          <w:rFonts w:ascii="Times New Roman" w:hAnsi="Times New Roman" w:cs="Times New Roman"/>
          <w:noProof/>
          <w:color w:val="000000"/>
          <w:sz w:val="28"/>
          <w:szCs w:val="28"/>
        </w:rPr>
        <w:t>can think about which management area</w:t>
      </w:r>
      <w:r w:rsidRPr="00DE31CC">
        <w:rPr>
          <w:rFonts w:ascii="Times New Roman" w:hAnsi="Times New Roman" w:cs="Times New Roman" w:hint="eastAsia"/>
          <w:noProof/>
          <w:color w:val="000000"/>
          <w:sz w:val="28"/>
          <w:szCs w:val="28"/>
        </w:rPr>
        <w:t xml:space="preserve"> </w:t>
      </w:r>
      <w:r w:rsidRPr="00DE31CC">
        <w:rPr>
          <w:rFonts w:ascii="Times New Roman" w:hAnsi="Times New Roman" w:cs="Times New Roman"/>
          <w:noProof/>
          <w:color w:val="000000"/>
          <w:sz w:val="28"/>
          <w:szCs w:val="28"/>
        </w:rPr>
        <w:t>they should focus on to increase their corporate value and make it easy to have a dialogue with investors.</w:t>
      </w:r>
    </w:p>
    <w:p w14:paraId="37CABE1C" w14:textId="77777777" w:rsidR="00DE31CC" w:rsidRPr="00DE31CC" w:rsidRDefault="00DE31CC" w:rsidP="00DE31CC">
      <w:pPr>
        <w:spacing w:line="180" w:lineRule="auto"/>
        <w:ind w:hanging="420"/>
        <w:jc w:val="left"/>
        <w:rPr>
          <w:rFonts w:ascii="Times New Roman" w:hAnsi="Times New Roman" w:cs="Times New Roman"/>
          <w:b/>
          <w:bCs/>
          <w:iCs/>
          <w:noProof/>
          <w:sz w:val="28"/>
          <w:szCs w:val="28"/>
        </w:rPr>
      </w:pPr>
    </w:p>
    <w:sectPr w:rsidR="00DE31CC" w:rsidRPr="00DE31C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Mincho">
    <w:altName w:val="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hyphenationZone w:val="4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GuidePreference" w:val="-1"/>
  </w:docVars>
  <w:rsids>
    <w:rsidRoot w:val="00DE31CC"/>
    <w:rsid w:val="001A3F6E"/>
    <w:rsid w:val="00267498"/>
    <w:rsid w:val="00537B28"/>
    <w:rsid w:val="00773C38"/>
    <w:rsid w:val="008F5D50"/>
    <w:rsid w:val="00A75863"/>
    <w:rsid w:val="00C12AD6"/>
    <w:rsid w:val="00C346CA"/>
    <w:rsid w:val="00C352C1"/>
    <w:rsid w:val="00D43E7F"/>
    <w:rsid w:val="00D5124D"/>
    <w:rsid w:val="00DC1B44"/>
    <w:rsid w:val="00DE31CC"/>
    <w:rsid w:val="00EC0F81"/>
    <w:rsid w:val="00EC7B12"/>
    <w:rsid w:val="00F35BB3"/>
    <w:rsid w:val="00F67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EDACA1"/>
  <w15:chartTrackingRefBased/>
  <w15:docId w15:val="{DEF52872-0E26-4A9C-BC2B-050AE0CC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1CC"/>
    <w:pPr>
      <w:widowControl w:val="0"/>
      <w:jc w:val="both"/>
    </w:pPr>
  </w:style>
  <w:style w:type="paragraph" w:styleId="Heading1">
    <w:name w:val="heading 1"/>
    <w:basedOn w:val="Normal"/>
    <w:next w:val="Normal"/>
    <w:link w:val="Heading1Char"/>
    <w:uiPriority w:val="9"/>
    <w:qFormat/>
    <w:rsid w:val="00DE31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DE31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unhideWhenUsed/>
    <w:qFormat/>
    <w:rsid w:val="00DE31C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unhideWhenUsed/>
    <w:qFormat/>
    <w:rsid w:val="00DE31CC"/>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DE31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DE31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DE31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DE31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DE31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1CC"/>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DE31CC"/>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DE31CC"/>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DE31CC"/>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DE31CC"/>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DE31C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DE31CC"/>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DE31CC"/>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DE31CC"/>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DE31CC"/>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1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1C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DE31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31CC"/>
    <w:rPr>
      <w:i/>
      <w:iCs/>
      <w:color w:val="404040" w:themeColor="text1" w:themeTint="BF"/>
    </w:rPr>
  </w:style>
  <w:style w:type="paragraph" w:styleId="ListParagraph">
    <w:name w:val="List Paragraph"/>
    <w:basedOn w:val="Normal"/>
    <w:uiPriority w:val="34"/>
    <w:qFormat/>
    <w:rsid w:val="00DE31CC"/>
    <w:pPr>
      <w:ind w:left="720"/>
      <w:contextualSpacing/>
    </w:pPr>
  </w:style>
  <w:style w:type="character" w:styleId="IntenseEmphasis">
    <w:name w:val="Intense Emphasis"/>
    <w:basedOn w:val="DefaultParagraphFont"/>
    <w:uiPriority w:val="21"/>
    <w:qFormat/>
    <w:rsid w:val="00DE31CC"/>
    <w:rPr>
      <w:i/>
      <w:iCs/>
      <w:color w:val="0F4761" w:themeColor="accent1" w:themeShade="BF"/>
    </w:rPr>
  </w:style>
  <w:style w:type="paragraph" w:styleId="IntenseQuote">
    <w:name w:val="Intense Quote"/>
    <w:basedOn w:val="Normal"/>
    <w:next w:val="Normal"/>
    <w:link w:val="IntenseQuoteChar"/>
    <w:uiPriority w:val="30"/>
    <w:qFormat/>
    <w:rsid w:val="00DE3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1CC"/>
    <w:rPr>
      <w:i/>
      <w:iCs/>
      <w:color w:val="0F4761" w:themeColor="accent1" w:themeShade="BF"/>
    </w:rPr>
  </w:style>
  <w:style w:type="character" w:styleId="IntenseReference">
    <w:name w:val="Intense Reference"/>
    <w:basedOn w:val="DefaultParagraphFont"/>
    <w:uiPriority w:val="32"/>
    <w:qFormat/>
    <w:rsid w:val="00DE31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506</Words>
  <Characters>2938</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satoshi ito</dc:creator>
  <cp:keywords/>
  <dc:description/>
  <cp:lastModifiedBy>MIRCIOI ILEANA</cp:lastModifiedBy>
  <cp:revision>4</cp:revision>
  <dcterms:created xsi:type="dcterms:W3CDTF">2025-08-27T01:51:00Z</dcterms:created>
  <dcterms:modified xsi:type="dcterms:W3CDTF">2025-09-19T08:50:00Z</dcterms:modified>
</cp:coreProperties>
</file>